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E" w:rsidRDefault="0065618B" w:rsidP="0029536E">
      <w:pPr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8</w:t>
      </w:r>
    </w:p>
    <w:p w:rsidR="0029536E" w:rsidRDefault="0065618B" w:rsidP="0029536E">
      <w:pPr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</w:t>
      </w:r>
      <w:r w:rsidR="0029536E">
        <w:rPr>
          <w:rFonts w:ascii="Times New Roman" w:hAnsi="Times New Roman" w:cs="Times New Roman"/>
          <w:bCs/>
          <w:sz w:val="28"/>
          <w:szCs w:val="28"/>
        </w:rPr>
        <w:t xml:space="preserve"> МАОУ СОШ № 1</w:t>
      </w:r>
    </w:p>
    <w:p w:rsidR="0029536E" w:rsidRDefault="0029536E" w:rsidP="0029536E">
      <w:pPr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им. Н.И. Кондратенко</w:t>
      </w:r>
    </w:p>
    <w:p w:rsidR="00AA78C3" w:rsidRDefault="0065618B" w:rsidP="0029536E">
      <w:pPr>
        <w:shd w:val="clear" w:color="auto" w:fill="FFFFFF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FF6A9A">
        <w:rPr>
          <w:rFonts w:ascii="Times New Roman" w:hAnsi="Times New Roman"/>
          <w:bCs/>
          <w:sz w:val="28"/>
          <w:szCs w:val="28"/>
        </w:rPr>
        <w:t xml:space="preserve">риказ № 439 </w:t>
      </w:r>
      <w:r w:rsidR="0029536E">
        <w:rPr>
          <w:rFonts w:ascii="Times New Roman" w:hAnsi="Times New Roman"/>
          <w:bCs/>
          <w:sz w:val="28"/>
          <w:szCs w:val="28"/>
        </w:rPr>
        <w:t>от 01.09.2015 г</w:t>
      </w:r>
      <w:r w:rsidR="0029536E">
        <w:rPr>
          <w:rFonts w:ascii="Times New Roman" w:hAnsi="Times New Roman" w:cs="Times New Roman"/>
          <w:bCs/>
          <w:sz w:val="28"/>
          <w:szCs w:val="28"/>
        </w:rPr>
        <w:t>.</w:t>
      </w:r>
    </w:p>
    <w:p w:rsidR="00AA78C3" w:rsidRDefault="00AA78C3" w:rsidP="00AA78C3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271B" w:rsidRDefault="009C271B" w:rsidP="009C271B">
      <w:pPr>
        <w:jc w:val="center"/>
        <w:rPr>
          <w:rFonts w:ascii="Times New Roman" w:hAnsi="Times New Roman"/>
          <w:sz w:val="28"/>
          <w:szCs w:val="28"/>
        </w:rPr>
      </w:pPr>
    </w:p>
    <w:p w:rsidR="009C271B" w:rsidRPr="00782882" w:rsidRDefault="009C271B" w:rsidP="009C271B">
      <w:pPr>
        <w:jc w:val="center"/>
        <w:rPr>
          <w:rFonts w:ascii="Times New Roman" w:hAnsi="Times New Roman"/>
          <w:b/>
          <w:sz w:val="28"/>
          <w:szCs w:val="28"/>
        </w:rPr>
      </w:pPr>
      <w:r w:rsidRPr="00782882">
        <w:rPr>
          <w:rFonts w:ascii="Times New Roman" w:hAnsi="Times New Roman"/>
          <w:b/>
          <w:sz w:val="28"/>
          <w:szCs w:val="28"/>
        </w:rPr>
        <w:t>ПРАВИЛА ВНУТРЕННЕГО ТРУДОВОГО РАСПОРЯДКА</w:t>
      </w:r>
    </w:p>
    <w:p w:rsidR="009C271B" w:rsidRPr="00782882" w:rsidRDefault="009C271B" w:rsidP="009C271B">
      <w:pPr>
        <w:jc w:val="center"/>
        <w:rPr>
          <w:rFonts w:ascii="Times New Roman" w:hAnsi="Times New Roman"/>
          <w:b/>
          <w:sz w:val="28"/>
          <w:szCs w:val="28"/>
        </w:rPr>
      </w:pPr>
      <w:r w:rsidRPr="00782882">
        <w:rPr>
          <w:rFonts w:ascii="Times New Roman" w:hAnsi="Times New Roman"/>
          <w:b/>
          <w:sz w:val="28"/>
          <w:szCs w:val="28"/>
        </w:rPr>
        <w:t xml:space="preserve">ДЛЯ РАБОТНИКОВ МУНИЦИПАЛЬНОГО </w:t>
      </w:r>
      <w:r w:rsidR="0029536E">
        <w:rPr>
          <w:rFonts w:ascii="Times New Roman" w:hAnsi="Times New Roman"/>
          <w:b/>
          <w:sz w:val="28"/>
          <w:szCs w:val="28"/>
        </w:rPr>
        <w:t>АВТОНОМНОГО</w:t>
      </w:r>
      <w:r w:rsidRPr="00782882">
        <w:rPr>
          <w:rFonts w:ascii="Times New Roman" w:hAnsi="Times New Roman"/>
          <w:b/>
          <w:sz w:val="28"/>
          <w:szCs w:val="28"/>
        </w:rPr>
        <w:t xml:space="preserve"> ОБЩ</w:t>
      </w:r>
      <w:r w:rsidRPr="00782882">
        <w:rPr>
          <w:rFonts w:ascii="Times New Roman" w:hAnsi="Times New Roman"/>
          <w:b/>
          <w:sz w:val="28"/>
          <w:szCs w:val="28"/>
        </w:rPr>
        <w:t>Е</w:t>
      </w:r>
      <w:r w:rsidRPr="00782882">
        <w:rPr>
          <w:rFonts w:ascii="Times New Roman" w:hAnsi="Times New Roman"/>
          <w:b/>
          <w:sz w:val="28"/>
          <w:szCs w:val="28"/>
        </w:rPr>
        <w:t>ОБРАЗОВАТЕЛЬНОГО УЧРЕЖДЕНИЯ СРЕДНЕЙ ОБЩЕОБРАЗ</w:t>
      </w:r>
      <w:r w:rsidRPr="00782882">
        <w:rPr>
          <w:rFonts w:ascii="Times New Roman" w:hAnsi="Times New Roman"/>
          <w:b/>
          <w:sz w:val="28"/>
          <w:szCs w:val="28"/>
        </w:rPr>
        <w:t>О</w:t>
      </w:r>
      <w:r w:rsidRPr="00782882">
        <w:rPr>
          <w:rFonts w:ascii="Times New Roman" w:hAnsi="Times New Roman"/>
          <w:b/>
          <w:sz w:val="28"/>
          <w:szCs w:val="28"/>
        </w:rPr>
        <w:t xml:space="preserve">ВАТЕЛЬНОЙ ШКОЛЫ № 1 </w:t>
      </w:r>
      <w:r w:rsidR="0029536E">
        <w:rPr>
          <w:rFonts w:ascii="Times New Roman" w:hAnsi="Times New Roman"/>
          <w:b/>
          <w:sz w:val="28"/>
          <w:szCs w:val="28"/>
        </w:rPr>
        <w:t>ИМЕНИ Н.И. КОНДРАТЕНКО</w:t>
      </w:r>
    </w:p>
    <w:p w:rsidR="009C271B" w:rsidRPr="00BF43F3" w:rsidRDefault="009C271B" w:rsidP="009C271B">
      <w:pPr>
        <w:jc w:val="center"/>
        <w:rPr>
          <w:rFonts w:ascii="Times New Roman" w:hAnsi="Times New Roman"/>
          <w:sz w:val="28"/>
          <w:szCs w:val="28"/>
        </w:rPr>
      </w:pPr>
    </w:p>
    <w:p w:rsidR="009C271B" w:rsidRDefault="009C271B" w:rsidP="009C271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положения.</w:t>
      </w:r>
      <w:proofErr w:type="gramEnd"/>
    </w:p>
    <w:p w:rsidR="009C271B" w:rsidRPr="00BF43F3" w:rsidRDefault="009C271B" w:rsidP="009C271B">
      <w:pPr>
        <w:jc w:val="center"/>
        <w:rPr>
          <w:rFonts w:ascii="Times New Roman" w:hAnsi="Times New Roman"/>
          <w:sz w:val="28"/>
          <w:szCs w:val="28"/>
        </w:rPr>
      </w:pPr>
    </w:p>
    <w:p w:rsidR="009C271B" w:rsidRDefault="009C271B" w:rsidP="009C27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соответствии с Конституцией Российской Федерации каждый имеет право на труд, который он свободно выбирает или на который свобо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 соглашается, право распоряжаться своими способностями к труду, выб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рать профессию или род занятий, а также право на защиту от безработицы.</w:t>
      </w:r>
    </w:p>
    <w:p w:rsidR="009C271B" w:rsidRDefault="009C271B" w:rsidP="009C27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Трудовые отношения работников муниципального </w:t>
      </w:r>
      <w:r w:rsidR="0029536E">
        <w:rPr>
          <w:rFonts w:ascii="Times New Roman" w:hAnsi="Times New Roman"/>
          <w:sz w:val="28"/>
          <w:szCs w:val="28"/>
        </w:rPr>
        <w:t>автономного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щеобразовательного учреждения средней общеобразовательной школы № 1 </w:t>
      </w:r>
      <w:r w:rsidR="0029536E">
        <w:rPr>
          <w:rFonts w:ascii="Times New Roman" w:hAnsi="Times New Roman"/>
          <w:sz w:val="28"/>
          <w:szCs w:val="28"/>
        </w:rPr>
        <w:t xml:space="preserve">имени Н.И. Кондратенко </w:t>
      </w:r>
      <w:r>
        <w:rPr>
          <w:rFonts w:ascii="Times New Roman" w:hAnsi="Times New Roman"/>
          <w:sz w:val="28"/>
          <w:szCs w:val="28"/>
        </w:rPr>
        <w:t>(далее Школа) регулируются Трудовым кодексом РФ и Законом об образовании РФ.</w:t>
      </w:r>
    </w:p>
    <w:p w:rsidR="009C271B" w:rsidRDefault="009C271B" w:rsidP="009C27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Работники обязаны работать честно и добросовестно, блюсти 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циплину труда, своевременно и точно исполнять распоряжения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повышать профессионализм, квалификацию, продуктивность педагог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и управленческого труда, улучшать качество образования и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развивать творческую инициативу, соблюдать требования по охране труда, технике безопасности и производственной санитарии, бережно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ситься к имуществу Школы.</w:t>
      </w:r>
    </w:p>
    <w:p w:rsidR="009C271B" w:rsidRDefault="009C271B" w:rsidP="009C27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Настоящие Правила внутреннего распорядка Школы устанавливают взаимные права и обязанности работодателя и работников, ответственность за их соблюдение и исполнение.</w:t>
      </w:r>
    </w:p>
    <w:p w:rsidR="009C271B" w:rsidRDefault="009C271B" w:rsidP="009C27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Вопросы, связанные с установлением Правил внутреннего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рядка, решаются администрацией Школы совместно с выборным профсою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ным органом или иным органом, представляющим интересы работников.</w:t>
      </w:r>
    </w:p>
    <w:p w:rsidR="009C271B" w:rsidRDefault="009C271B" w:rsidP="009C27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Правила внутреннего распорядка в соответствии со ст. 190 Трудов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кодекса РФ у</w:t>
      </w:r>
      <w:r w:rsidR="00BF43F3">
        <w:rPr>
          <w:rFonts w:ascii="Times New Roman" w:hAnsi="Times New Roman"/>
          <w:sz w:val="28"/>
          <w:szCs w:val="28"/>
        </w:rPr>
        <w:t xml:space="preserve">тверждаются директором школы с </w:t>
      </w:r>
      <w:r>
        <w:rPr>
          <w:rFonts w:ascii="Times New Roman" w:hAnsi="Times New Roman"/>
          <w:sz w:val="28"/>
          <w:szCs w:val="28"/>
        </w:rPr>
        <w:t>учётом мнения профсою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ного комитета.</w:t>
      </w:r>
    </w:p>
    <w:p w:rsidR="009C271B" w:rsidRDefault="009C271B" w:rsidP="009C27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Индивидуальные обязанности работников предусматриваются в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ключаемых с ними трудовых договорах и должностных инструкциях.</w:t>
      </w:r>
    </w:p>
    <w:p w:rsidR="009C271B" w:rsidRDefault="009C271B" w:rsidP="009C27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ави</w:t>
      </w:r>
      <w:r w:rsidR="00BF43F3">
        <w:rPr>
          <w:rFonts w:ascii="Times New Roman" w:hAnsi="Times New Roman"/>
          <w:sz w:val="28"/>
          <w:szCs w:val="28"/>
        </w:rPr>
        <w:t xml:space="preserve">л внутреннего распорядка Школы </w:t>
      </w:r>
      <w:r>
        <w:rPr>
          <w:rFonts w:ascii="Times New Roman" w:hAnsi="Times New Roman"/>
          <w:sz w:val="28"/>
          <w:szCs w:val="28"/>
        </w:rPr>
        <w:t>вывешивается в 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тельской.</w:t>
      </w:r>
    </w:p>
    <w:p w:rsidR="0029536E" w:rsidRDefault="0029536E" w:rsidP="009C271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71B" w:rsidRDefault="009C271B" w:rsidP="009C27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Основные нрава и обязанности руководителя Школы.</w:t>
      </w:r>
    </w:p>
    <w:p w:rsidR="009C271B" w:rsidRPr="00BF43F3" w:rsidRDefault="009C271B" w:rsidP="009C271B">
      <w:pPr>
        <w:jc w:val="center"/>
        <w:rPr>
          <w:rFonts w:ascii="Times New Roman" w:hAnsi="Times New Roman"/>
          <w:sz w:val="28"/>
          <w:szCs w:val="28"/>
        </w:rPr>
      </w:pPr>
    </w:p>
    <w:p w:rsidR="009C271B" w:rsidRDefault="009C271B" w:rsidP="009C27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F43F3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Школы имеет право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C271B" w:rsidRPr="00F10084" w:rsidRDefault="00BF43F3" w:rsidP="009C271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управление Школой </w:t>
      </w:r>
      <w:r w:rsidR="009C271B">
        <w:rPr>
          <w:rFonts w:ascii="Times New Roman" w:hAnsi="Times New Roman"/>
          <w:sz w:val="28"/>
          <w:szCs w:val="28"/>
        </w:rPr>
        <w:t xml:space="preserve">и персоналом и принятие решений в пределах полномочий, </w:t>
      </w:r>
      <w:r w:rsidR="009C271B" w:rsidRPr="00F10084">
        <w:rPr>
          <w:rFonts w:ascii="Times New Roman" w:hAnsi="Times New Roman"/>
          <w:sz w:val="28"/>
          <w:szCs w:val="28"/>
        </w:rPr>
        <w:t xml:space="preserve">установленных уставом </w:t>
      </w:r>
      <w:r w:rsidR="009C271B">
        <w:rPr>
          <w:rFonts w:ascii="Times New Roman" w:hAnsi="Times New Roman"/>
          <w:sz w:val="28"/>
          <w:szCs w:val="28"/>
        </w:rPr>
        <w:t>Школы</w:t>
      </w:r>
      <w:r w:rsidR="009C271B" w:rsidRPr="00F10084">
        <w:rPr>
          <w:rFonts w:ascii="Times New Roman" w:hAnsi="Times New Roman"/>
          <w:sz w:val="28"/>
          <w:szCs w:val="28"/>
        </w:rPr>
        <w:t>;</w:t>
      </w:r>
    </w:p>
    <w:p w:rsidR="009C271B" w:rsidRDefault="009C271B" w:rsidP="009C271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и расторжение трудовых договоров с работниками;</w:t>
      </w:r>
    </w:p>
    <w:p w:rsidR="009C271B" w:rsidRPr="00F10084" w:rsidRDefault="009C271B" w:rsidP="009C271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(</w:t>
      </w:r>
      <w:r w:rsidRPr="00F10084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>) совместно с другими руководителями объедин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для защиты своих интересов</w:t>
      </w:r>
      <w:r w:rsidRPr="00F10084">
        <w:rPr>
          <w:rFonts w:ascii="Times New Roman" w:hAnsi="Times New Roman"/>
          <w:sz w:val="28"/>
          <w:szCs w:val="28"/>
        </w:rPr>
        <w:t>;</w:t>
      </w:r>
    </w:p>
    <w:p w:rsidR="009C271B" w:rsidRDefault="009C271B" w:rsidP="009C271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условий труда работников, определяемых по соглашению с учредителем;</w:t>
      </w:r>
    </w:p>
    <w:p w:rsidR="009C271B" w:rsidRDefault="009C271B" w:rsidP="009C271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работников и применение к ним дисциплинарных мер;</w:t>
      </w:r>
    </w:p>
    <w:p w:rsidR="009C271B" w:rsidRDefault="009C271B" w:rsidP="009C27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BF43F3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Школы обязан:</w:t>
      </w:r>
    </w:p>
    <w:p w:rsidR="009C271B" w:rsidRDefault="009C271B" w:rsidP="009C271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законы РФ и иные нормативные акты о труде, договоры о труде, обеспечивать работникам производственные и социально-бытовые условия, соответствующие правилам и нормам охраны труда и техники безопасности, производственной санитарии и противоп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жарной защиты;</w:t>
      </w:r>
    </w:p>
    <w:p w:rsidR="009C271B" w:rsidRDefault="009C271B" w:rsidP="009C271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коллективный договор по требованию выборного профс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юзного органа или иного уполномоченного работниками представ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органа;</w:t>
      </w:r>
    </w:p>
    <w:p w:rsidR="009C271B" w:rsidRDefault="009C271B" w:rsidP="009C271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план развития Школы и обеспечивать его выполнение;</w:t>
      </w:r>
    </w:p>
    <w:p w:rsidR="009C271B" w:rsidRDefault="009C271B" w:rsidP="009C271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и утверждать в установленном порядке Правила вну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реннего трудового распорядка для работников Школы;</w:t>
      </w:r>
    </w:p>
    <w:p w:rsidR="009C271B" w:rsidRDefault="009C271B" w:rsidP="009C271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по участию работников в управлении Школой, укре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лять и развивать социальное партнёрство;</w:t>
      </w:r>
    </w:p>
    <w:p w:rsidR="009C271B" w:rsidRDefault="009C271B" w:rsidP="009C271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выплачивать в полном объёме заработную плату в сроки,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в коллективном договоре, правилах внутреннего трудового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рядка, трудовых договорах (контрактах);</w:t>
      </w:r>
    </w:p>
    <w:p w:rsidR="009C271B" w:rsidRPr="006043B1" w:rsidRDefault="009C271B" w:rsidP="009C271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социальное, медицинское и иные виды обязательного страхования работников;</w:t>
      </w:r>
    </w:p>
    <w:p w:rsidR="009C271B" w:rsidRDefault="009C271B" w:rsidP="009C271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условия, обеспечивающие охрану жизни и здоровья учащи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и работников, предупреждать их заболеваемость и травматизм,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тролировать знание и соблюдение работниками требований инстру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ций по технике безопасности, производственной санитарии и гигиены, правил пожарной безопасности.</w:t>
      </w:r>
    </w:p>
    <w:p w:rsidR="009C271B" w:rsidRDefault="009C271B" w:rsidP="009C271B">
      <w:pPr>
        <w:jc w:val="both"/>
        <w:rPr>
          <w:rFonts w:ascii="Times New Roman" w:hAnsi="Times New Roman"/>
          <w:sz w:val="28"/>
          <w:szCs w:val="28"/>
        </w:rPr>
      </w:pPr>
    </w:p>
    <w:p w:rsidR="009C271B" w:rsidRDefault="009C271B" w:rsidP="009C27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Основные права и обязанности работников Школы.</w:t>
      </w:r>
    </w:p>
    <w:p w:rsidR="009C271B" w:rsidRPr="00BF43F3" w:rsidRDefault="009C271B" w:rsidP="009C271B">
      <w:pPr>
        <w:jc w:val="center"/>
        <w:rPr>
          <w:rFonts w:ascii="Times New Roman" w:hAnsi="Times New Roman"/>
          <w:sz w:val="28"/>
          <w:szCs w:val="28"/>
        </w:rPr>
      </w:pPr>
    </w:p>
    <w:p w:rsidR="009C271B" w:rsidRDefault="009C271B" w:rsidP="009C271B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Работник имеет право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C271B" w:rsidRDefault="009C271B" w:rsidP="009C271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работу, отвечающую его профессиональной подготовке и квалифик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ции;</w:t>
      </w:r>
    </w:p>
    <w:p w:rsidR="009C271B" w:rsidRDefault="009C271B" w:rsidP="009C271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и социально – бытовые условия, обеспечивающие безопасность и соблюдение требований гигиены труда, охрану труда;</w:t>
      </w:r>
    </w:p>
    <w:p w:rsidR="009C271B" w:rsidRDefault="009C271B" w:rsidP="009C271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труда, без какой бы то ни было дискриминации и не ниже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меров, установленных Правительством РФ для соответствующих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фессионально-квалификационных групп работников, с учётом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тивно – </w:t>
      </w:r>
      <w:proofErr w:type="spellStart"/>
      <w:r>
        <w:rPr>
          <w:rFonts w:ascii="Times New Roman" w:hAnsi="Times New Roman"/>
          <w:sz w:val="28"/>
          <w:szCs w:val="28"/>
        </w:rPr>
        <w:t>подушевого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финансирования;</w:t>
      </w:r>
    </w:p>
    <w:p w:rsidR="009C271B" w:rsidRDefault="009C271B" w:rsidP="009C271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отдых, который гарантируется установленной федеральным законом максимальной продолжительностью рабочего времени и обеспечивае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представлением еженедельных выходных дней, праздничных нер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бочих дней, оплачиваемых ежегодных отпусков, профессиональную подготовку, переподготовку и повышение квалификации; на получение квалификационной категории при успешном прохождении аттестации в соответствии с Типовыми положениями об аттестации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вующих категорий работников;</w:t>
      </w:r>
      <w:proofErr w:type="gramEnd"/>
    </w:p>
    <w:p w:rsidR="009C271B" w:rsidRDefault="009C271B" w:rsidP="009C271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ущерба, причинённого его здоровью или имуществу в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 с работой; объединение в профессиональные союзы и другие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низации, представляющие интересы работников;</w:t>
      </w:r>
    </w:p>
    <w:p w:rsidR="009C271B" w:rsidRDefault="009C271B" w:rsidP="009C271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досудебную и судебную защиту своих трудовых прав и квалифицир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ванную юридическую помощь;</w:t>
      </w:r>
    </w:p>
    <w:p w:rsidR="009C271B" w:rsidRDefault="009C271B" w:rsidP="009C271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пособие по социальному страхованию, социальное обеспечение по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расту, а также в случаях, предусмотренных законами и иными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 – правовыми актами; индивидуальные и коллективные трудовые споры с использованием установленных федеральным законом спос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бов их разрешения, исключая права на забастовку; длительный отпуск до одного года не реже, чем через каждые десять лет непрерывной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подавательской работы в соответствии с Уставом Школы;</w:t>
      </w:r>
      <w:proofErr w:type="gramEnd"/>
    </w:p>
    <w:p w:rsidR="009C271B" w:rsidRDefault="009C271B" w:rsidP="009C271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ежемесячную денежную компенсацию для педагогических работников в целях обеспечения их книгоиздательской продукцией и педагогич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скими изданиями;</w:t>
      </w:r>
    </w:p>
    <w:p w:rsidR="009C271B" w:rsidRDefault="009C271B" w:rsidP="009C271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свободу выбора и использования методик обучения и воспитания, учебных пособий и материалов, методов оценки знаний воспитанн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ков.</w:t>
      </w:r>
    </w:p>
    <w:p w:rsidR="009C271B" w:rsidRDefault="009C271B" w:rsidP="009C27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Работник обязан:</w:t>
      </w:r>
    </w:p>
    <w:p w:rsidR="009C271B" w:rsidRDefault="009C271B" w:rsidP="009C271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предъявлять при приёме на работу документы, предусмотренные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нодательством; строго выполнять обязанности, возложенные на него трудовым законодательством, законом «Об образовании», Уставом Школы, должностными инструкциями и квалификационными характ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ристиками;</w:t>
      </w:r>
    </w:p>
    <w:p w:rsidR="009C271B" w:rsidRDefault="009C271B" w:rsidP="009C271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трудовую дисциплину, работать честно и добросовестно;</w:t>
      </w:r>
    </w:p>
    <w:p w:rsidR="009C271B" w:rsidRDefault="009C271B" w:rsidP="009C271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и точно исполнять распоряжения директора и его заме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тителей, использовать рабочее время для производительного труда, воздерживаться от действий, мешающих другим работникам исполнять их трудовые обязанности; повышать качество работы, выполнять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новленные нормы труда;</w:t>
      </w:r>
    </w:p>
    <w:p w:rsidR="009C271B" w:rsidRDefault="009C271B" w:rsidP="009C271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активные меры по устранению причин и условий, нар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шающих нормальный ход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воспитательного процесса;</w:t>
      </w:r>
    </w:p>
    <w:p w:rsidR="009C271B" w:rsidRDefault="009C271B" w:rsidP="009C271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содержать своё рабочее место и оборудование в исправном состоянии, поддерживать чистоту на рабочем месте, соблюдать установленный порядок хранения ценностей и документов;</w:t>
      </w:r>
    </w:p>
    <w:p w:rsidR="009C271B" w:rsidRDefault="009C271B" w:rsidP="009C271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 использовать учебное и иное оборудование, экономно и </w:t>
      </w:r>
      <w:r>
        <w:rPr>
          <w:rFonts w:ascii="Times New Roman" w:hAnsi="Times New Roman"/>
          <w:sz w:val="28"/>
          <w:szCs w:val="28"/>
        </w:rPr>
        <w:lastRenderedPageBreak/>
        <w:t>рационально расходовать энергию, и другие материальные ресурсы;</w:t>
      </w:r>
    </w:p>
    <w:p w:rsidR="009C271B" w:rsidRDefault="009C271B" w:rsidP="009C271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законные права и свободы</w:t>
      </w:r>
    </w:p>
    <w:p w:rsidR="009C271B" w:rsidRDefault="009C271B" w:rsidP="009C271B">
      <w:pPr>
        <w:jc w:val="both"/>
        <w:rPr>
          <w:rFonts w:ascii="Times New Roman" w:hAnsi="Times New Roman"/>
          <w:sz w:val="28"/>
          <w:szCs w:val="28"/>
        </w:rPr>
      </w:pPr>
    </w:p>
    <w:p w:rsidR="009C271B" w:rsidRDefault="009C271B" w:rsidP="009C27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Порядок приёма, перевода и увольнения работников.</w:t>
      </w:r>
    </w:p>
    <w:p w:rsidR="009C271B" w:rsidRPr="00BF43F3" w:rsidRDefault="009C271B" w:rsidP="009C271B">
      <w:pPr>
        <w:jc w:val="center"/>
        <w:rPr>
          <w:rFonts w:ascii="Times New Roman" w:hAnsi="Times New Roman"/>
          <w:sz w:val="28"/>
          <w:szCs w:val="28"/>
        </w:rPr>
      </w:pP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приёма на работу: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Работники реализуют своё право на труд путём заключения трудов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договора о работе в </w:t>
      </w:r>
      <w:r w:rsidR="00BF43F3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>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Трудовой договор заключается в письменной форме путём составл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подписания сторонами единого правового документа, отражающую их согласова</w:t>
      </w:r>
      <w:r w:rsidR="00BF43F3">
        <w:rPr>
          <w:rFonts w:ascii="Times New Roman" w:hAnsi="Times New Roman"/>
          <w:sz w:val="28"/>
          <w:szCs w:val="28"/>
        </w:rPr>
        <w:t xml:space="preserve">нную волю по всем существующим условиям </w:t>
      </w:r>
      <w:r>
        <w:rPr>
          <w:rFonts w:ascii="Times New Roman" w:hAnsi="Times New Roman"/>
          <w:sz w:val="28"/>
          <w:szCs w:val="28"/>
        </w:rPr>
        <w:t>труда работника. Один экземпляр трудового договора хранится в Школе, другой у работника.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При приёме на работу работник обязан предъявить администрации Школы: </w:t>
      </w:r>
    </w:p>
    <w:p w:rsidR="009C271B" w:rsidRDefault="009C271B" w:rsidP="009C271B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трудовую книжку (для ранее </w:t>
      </w:r>
      <w:proofErr w:type="gramStart"/>
      <w:r>
        <w:rPr>
          <w:rFonts w:ascii="Times New Roman" w:hAnsi="Times New Roman"/>
          <w:sz w:val="28"/>
          <w:szCs w:val="28"/>
        </w:rPr>
        <w:t>работавших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9C271B" w:rsidRDefault="009C271B" w:rsidP="009C271B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или иной документ, удостоверяющий личность;</w:t>
      </w:r>
    </w:p>
    <w:p w:rsidR="009C271B" w:rsidRDefault="009C271B" w:rsidP="009C271B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медицинскую книжку с отметками о сдаче необходимых анализов, прохождении необходимых врачебных осмотров, допуске к работе в учреждении данного вида и типа</w:t>
      </w:r>
      <w:r w:rsidR="0065618B">
        <w:rPr>
          <w:rFonts w:ascii="Times New Roman" w:hAnsi="Times New Roman"/>
          <w:sz w:val="28"/>
          <w:szCs w:val="28"/>
        </w:rPr>
        <w:t xml:space="preserve">, прохождение </w:t>
      </w:r>
      <w:proofErr w:type="spellStart"/>
      <w:r w:rsidR="0065618B">
        <w:rPr>
          <w:rFonts w:ascii="Times New Roman" w:hAnsi="Times New Roman"/>
          <w:sz w:val="28"/>
          <w:szCs w:val="28"/>
        </w:rPr>
        <w:t>санминимума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C271B" w:rsidRDefault="009C271B" w:rsidP="009C271B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об отсутствии судимости (согласно ст. 351.1 ТК РФ).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Лица, принимаемые на работу, требующую специальных знаний в соответствии с Единым квалификационным справочником, обязаны предъ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вить документы, подтверждающие образовательный уровень и (или)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сиональную подготовку. Администрация может по</w:t>
      </w:r>
      <w:r w:rsidR="00CC196E">
        <w:rPr>
          <w:rFonts w:ascii="Times New Roman" w:hAnsi="Times New Roman"/>
          <w:sz w:val="28"/>
          <w:szCs w:val="28"/>
        </w:rPr>
        <w:t xml:space="preserve">требовать снять копии с </w:t>
      </w:r>
      <w:r>
        <w:rPr>
          <w:rFonts w:ascii="Times New Roman" w:hAnsi="Times New Roman"/>
          <w:sz w:val="28"/>
          <w:szCs w:val="28"/>
        </w:rPr>
        <w:t>этих документов, которые будут храниться в личном деле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ботника.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 Приём на работу в Школу без предъявления перечисленных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ментов не допускается. Администрация не </w:t>
      </w:r>
      <w:proofErr w:type="gramStart"/>
      <w:r>
        <w:rPr>
          <w:rFonts w:ascii="Times New Roman" w:hAnsi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требовать каких-либо иных документов, не предусмотренных законодательством.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 Приём на работу осуществляется приказом директора (и.о. директ</w:t>
      </w:r>
      <w:r>
        <w:rPr>
          <w:rFonts w:ascii="Times New Roman" w:hAnsi="Times New Roman"/>
          <w:sz w:val="28"/>
          <w:szCs w:val="28"/>
        </w:rPr>
        <w:t>о</w:t>
      </w:r>
      <w:r w:rsidR="00CC196E">
        <w:rPr>
          <w:rFonts w:ascii="Times New Roman" w:hAnsi="Times New Roman"/>
          <w:sz w:val="28"/>
          <w:szCs w:val="28"/>
        </w:rPr>
        <w:t xml:space="preserve">ра) Школы на основании </w:t>
      </w:r>
      <w:r>
        <w:rPr>
          <w:rFonts w:ascii="Times New Roman" w:hAnsi="Times New Roman"/>
          <w:sz w:val="28"/>
          <w:szCs w:val="28"/>
        </w:rPr>
        <w:t>письменного трудового договора. Приказ объявл</w:t>
      </w:r>
      <w:r>
        <w:rPr>
          <w:rFonts w:ascii="Times New Roman" w:hAnsi="Times New Roman"/>
          <w:sz w:val="28"/>
          <w:szCs w:val="28"/>
        </w:rPr>
        <w:t>я</w:t>
      </w:r>
      <w:r w:rsidR="00CC196E">
        <w:rPr>
          <w:rFonts w:ascii="Times New Roman" w:hAnsi="Times New Roman"/>
          <w:sz w:val="28"/>
          <w:szCs w:val="28"/>
        </w:rPr>
        <w:t>ется работнику под роспись</w:t>
      </w:r>
      <w:r>
        <w:rPr>
          <w:rFonts w:ascii="Times New Roman" w:hAnsi="Times New Roman"/>
          <w:sz w:val="28"/>
          <w:szCs w:val="28"/>
        </w:rPr>
        <w:t>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 Фактическое допущение к работе считается заключением трудового договора, независимо от того, был ли приём на работу оформлен надлеж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щим образом.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4.1.8.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приказом о приёме на работу администрация 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лы обязана в недельный срок</w:t>
      </w:r>
      <w:proofErr w:type="gramEnd"/>
      <w:r>
        <w:rPr>
          <w:rFonts w:ascii="Times New Roman" w:hAnsi="Times New Roman"/>
          <w:sz w:val="28"/>
          <w:szCs w:val="28"/>
        </w:rPr>
        <w:t xml:space="preserve"> сделать запись в трудовой книжке работника согласно Инструкции о порядке ведения трудовых книжек на предприятиях, в учреждениях и организациях.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 Трудовые книжки хранятся в Школе. Трудовая книжка директора хранится в управлении образованием администрации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 w:rsidR="00BF43F3">
        <w:rPr>
          <w:rFonts w:ascii="Times New Roman" w:hAnsi="Times New Roman"/>
          <w:sz w:val="28"/>
          <w:szCs w:val="28"/>
        </w:rPr>
        <w:t xml:space="preserve">зования </w:t>
      </w:r>
      <w:r>
        <w:rPr>
          <w:rFonts w:ascii="Times New Roman" w:hAnsi="Times New Roman"/>
          <w:sz w:val="28"/>
          <w:szCs w:val="28"/>
        </w:rPr>
        <w:t>Кущёвский район.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4.1.10. С каждой записью, вносимой на основании приказа, в трудовую книжку администрация Школы обязана ознакомить её владельца под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пись.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4.1.11. На каждого работника Школы в обязательном порядке ведётся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lastRenderedPageBreak/>
        <w:t>ное дело, состоящее из копии приказа о приёме на работу, копии документа об образовании и (или) профессиональной подготовке, аттестационного ли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та, письменного трудового договора</w:t>
      </w:r>
      <w:r w:rsidR="00C63363">
        <w:rPr>
          <w:rFonts w:ascii="Times New Roman" w:hAnsi="Times New Roman"/>
          <w:sz w:val="28"/>
          <w:szCs w:val="28"/>
        </w:rPr>
        <w:t>, справки об отсутствии судимос</w:t>
      </w:r>
      <w:r w:rsidR="00CC196E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и других документов.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4.1.12. Директор Школы вправе предложить работнику заполнить листок по учёту кадров, автобиографию для приобщения к делу.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4.1.13. Личное дело работника хранится в Школе, в том числе и после увольнения, до достижения им возраста 75 лет.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4.1.14. О приёме работника в Школу делается запись в Книге учёта личн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состава.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4.1.15. При приёме на работу работник должен быть ознакомлен (под </w:t>
      </w:r>
      <w:r w:rsidR="00CC196E">
        <w:rPr>
          <w:rFonts w:ascii="Times New Roman" w:hAnsi="Times New Roman"/>
          <w:sz w:val="28"/>
          <w:szCs w:val="28"/>
        </w:rPr>
        <w:t>ро</w:t>
      </w:r>
      <w:r w:rsidR="00CC196E">
        <w:rPr>
          <w:rFonts w:ascii="Times New Roman" w:hAnsi="Times New Roman"/>
          <w:sz w:val="28"/>
          <w:szCs w:val="28"/>
        </w:rPr>
        <w:t>с</w:t>
      </w:r>
      <w:r w:rsidR="00CC196E">
        <w:rPr>
          <w:rFonts w:ascii="Times New Roman" w:hAnsi="Times New Roman"/>
          <w:sz w:val="28"/>
          <w:szCs w:val="28"/>
        </w:rPr>
        <w:t>пись</w:t>
      </w:r>
      <w:r>
        <w:rPr>
          <w:rFonts w:ascii="Times New Roman" w:hAnsi="Times New Roman"/>
          <w:sz w:val="28"/>
          <w:szCs w:val="28"/>
        </w:rPr>
        <w:t>) с локальными правовыми актами, соблюдение которых для него обяз</w:t>
      </w:r>
      <w:r>
        <w:rPr>
          <w:rFonts w:ascii="Times New Roman" w:hAnsi="Times New Roman"/>
          <w:sz w:val="28"/>
          <w:szCs w:val="28"/>
        </w:rPr>
        <w:t>а</w:t>
      </w:r>
      <w:r w:rsidR="00CC196E">
        <w:rPr>
          <w:rFonts w:ascii="Times New Roman" w:hAnsi="Times New Roman"/>
          <w:sz w:val="28"/>
          <w:szCs w:val="28"/>
        </w:rPr>
        <w:t>тельно, а именно: Уставом Школы</w:t>
      </w:r>
      <w:r>
        <w:rPr>
          <w:rFonts w:ascii="Times New Roman" w:hAnsi="Times New Roman"/>
          <w:sz w:val="28"/>
          <w:szCs w:val="28"/>
        </w:rPr>
        <w:t>, правилами внутреннего трудового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рядка, коллективным трудовым договором, должностной инструкцией, инс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рукцией по охране труда, правилами по технике безопасности, пожарной безопасности, санитарно-гигиеническими нормами и другими нормативно – правовыми актами, упомянутыми в трудовом договоре.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Отказ в приёме на работу: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Подбор и расстановка кадров относится к компетенции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Школы, поэтому отказ администрации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трудового договора не может быть оспорен в судебном порядке, за исключением случаев,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смотренных трудовым законодательством. Всякий отказ должен быть мот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вирован и не противоречить трудовому законодательству.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Перевод на другую работу: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Требование от работника выполнения работы, не соответствующей специальности, квалификации, должности либо с изменением размера зар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ботной платы, льгот и других условий труда, обусловленных трудовым дог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вором, обычно связано с переводом его на другую работу. Такой перевод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пускается только с согласия работника.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Перевод на другую работу в пределах Школы оформляется прик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зом, на основании которого делается запись в трудовую книжку (за исключ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случаев временного перевода).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Перевод на другую работу возможен лишь в случаях, предусмотре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трудовым законодательством.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Прекращение трудового договора: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 Прекращение трудового договора может иметь место только по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нованиям, предусмотренным законодательством.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 Работник имеет право расторгнуть трудовой договор, заключённый на неопределенный срок, предупредив об этом администрацию за две недели. При расторжении трудового договора по уважительным причинам,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смотренным действующим законодательством, администрация может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торгнуть трудовой договор в срок, о котором просит работник. Независимо от причин расторжения трудового договора администрация Школы обязана:</w:t>
      </w:r>
    </w:p>
    <w:p w:rsidR="009C271B" w:rsidRPr="00C03859" w:rsidRDefault="009C271B" w:rsidP="009C27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издать приказ об увольнении работника с указанием статьи, а в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обходимых случаях и пункта (части) статьи Трудового кодекса РФ и </w:t>
      </w:r>
      <w:r>
        <w:rPr>
          <w:rFonts w:ascii="Times New Roman" w:hAnsi="Times New Roman"/>
          <w:sz w:val="28"/>
          <w:szCs w:val="28"/>
        </w:rPr>
        <w:lastRenderedPageBreak/>
        <w:t xml:space="preserve">(или) Закона РФ «Об образовании» </w:t>
      </w:r>
      <w:r w:rsidRPr="00C03859">
        <w:rPr>
          <w:rFonts w:ascii="Times New Roman" w:hAnsi="Times New Roman"/>
          <w:sz w:val="28"/>
          <w:szCs w:val="28"/>
        </w:rPr>
        <w:t>послужившей основанием пр</w:t>
      </w:r>
      <w:r w:rsidRPr="00C03859">
        <w:rPr>
          <w:rFonts w:ascii="Times New Roman" w:hAnsi="Times New Roman"/>
          <w:sz w:val="28"/>
          <w:szCs w:val="28"/>
        </w:rPr>
        <w:t>е</w:t>
      </w:r>
      <w:r w:rsidRPr="00C03859">
        <w:rPr>
          <w:rFonts w:ascii="Times New Roman" w:hAnsi="Times New Roman"/>
          <w:sz w:val="28"/>
          <w:szCs w:val="28"/>
        </w:rPr>
        <w:t>кращения трудового договора;</w:t>
      </w:r>
    </w:p>
    <w:p w:rsidR="009C271B" w:rsidRDefault="009C271B" w:rsidP="009C27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выдать работнику в день увольнения оформленную трудовую кни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ку;</w:t>
      </w:r>
    </w:p>
    <w:p w:rsidR="009C271B" w:rsidRDefault="009C271B" w:rsidP="009C27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выплатить работнику все причитающиеся ему суммы.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4.4.3. Днём увольнения считается последний день работы.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 Записи о причинах увольнения в трудовую книжку должны произв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диться в точном соответствии с формулировками действующего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тельства.</w:t>
      </w:r>
    </w:p>
    <w:p w:rsidR="009C271B" w:rsidRPr="00BF43F3" w:rsidRDefault="009C271B" w:rsidP="009C271B">
      <w:pPr>
        <w:jc w:val="center"/>
        <w:rPr>
          <w:rFonts w:ascii="Times New Roman" w:hAnsi="Times New Roman"/>
          <w:sz w:val="28"/>
          <w:szCs w:val="28"/>
        </w:rPr>
      </w:pPr>
    </w:p>
    <w:p w:rsidR="009C271B" w:rsidRDefault="009C271B" w:rsidP="009C271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Рабочее время и время отдыха.</w:t>
      </w:r>
      <w:proofErr w:type="gramEnd"/>
    </w:p>
    <w:p w:rsidR="009C271B" w:rsidRPr="00BF43F3" w:rsidRDefault="009C271B" w:rsidP="009C271B">
      <w:pPr>
        <w:jc w:val="center"/>
        <w:rPr>
          <w:rFonts w:ascii="Times New Roman" w:hAnsi="Times New Roman"/>
          <w:sz w:val="28"/>
          <w:szCs w:val="28"/>
        </w:rPr>
      </w:pP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Рабочее время работников определяется Правилами внутреннего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дового распорядка Школы, а также расписанием уроков, графиками работы МОП, графиками работы учителей во время каникул,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должностных инструкций, Устава Школы и трудовых договоров.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Для педагогических работников устанавливается сокращённая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должительность рабочего времени – не более 36 часов в неделю.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Продолжительность рабочего времени, а также минимальная продо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жительность ежегодного оплачиваемого отпуска работникам Школы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навливается трудовым законодательством и иными правовыми актами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и Краснодарского края.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Учебная нагрузка педагогического работника Школы оговаривается в трудовом договоре.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84EDC">
        <w:rPr>
          <w:rFonts w:ascii="Times New Roman" w:hAnsi="Times New Roman"/>
          <w:sz w:val="28"/>
          <w:szCs w:val="28"/>
        </w:rPr>
        <w:t xml:space="preserve">5.4.1. </w:t>
      </w:r>
      <w:proofErr w:type="gramStart"/>
      <w:r w:rsidRPr="00B84EDC">
        <w:rPr>
          <w:rFonts w:ascii="Times New Roman" w:hAnsi="Times New Roman"/>
          <w:sz w:val="28"/>
          <w:szCs w:val="28"/>
        </w:rPr>
        <w:t>Объём учебной нагрузки педагогического работника на новый уче</w:t>
      </w:r>
      <w:r w:rsidRPr="00B84EDC">
        <w:rPr>
          <w:rFonts w:ascii="Times New Roman" w:hAnsi="Times New Roman"/>
          <w:sz w:val="28"/>
          <w:szCs w:val="28"/>
        </w:rPr>
        <w:t>б</w:t>
      </w:r>
      <w:r w:rsidRPr="00B84EDC">
        <w:rPr>
          <w:rFonts w:ascii="Times New Roman" w:hAnsi="Times New Roman"/>
          <w:sz w:val="28"/>
          <w:szCs w:val="28"/>
        </w:rPr>
        <w:t>ный год устанавливается исходя из конкретных условий Школы, с учётом принципа преемственности, целесообразности и добровольности в соответс</w:t>
      </w:r>
      <w:r w:rsidRPr="00B84EDC">
        <w:rPr>
          <w:rFonts w:ascii="Times New Roman" w:hAnsi="Times New Roman"/>
          <w:sz w:val="28"/>
          <w:szCs w:val="28"/>
        </w:rPr>
        <w:t>т</w:t>
      </w:r>
      <w:r w:rsidRPr="00B84EDC">
        <w:rPr>
          <w:rFonts w:ascii="Times New Roman" w:hAnsi="Times New Roman"/>
          <w:sz w:val="28"/>
          <w:szCs w:val="28"/>
        </w:rPr>
        <w:t>вии с Учебными планами и программами, по которым работает Школа, но не ниже ставки (18 часов в неделю для учителей и 36 часов в неделю для о</w:t>
      </w:r>
      <w:r w:rsidRPr="00B84EDC">
        <w:rPr>
          <w:rFonts w:ascii="Times New Roman" w:hAnsi="Times New Roman"/>
          <w:sz w:val="28"/>
          <w:szCs w:val="28"/>
        </w:rPr>
        <w:t>с</w:t>
      </w:r>
      <w:r w:rsidRPr="00B84EDC">
        <w:rPr>
          <w:rFonts w:ascii="Times New Roman" w:hAnsi="Times New Roman"/>
          <w:sz w:val="28"/>
          <w:szCs w:val="28"/>
        </w:rPr>
        <w:t>тальных педагогических работников), за исключением тех случаев, в которых</w:t>
      </w:r>
      <w:r>
        <w:rPr>
          <w:rFonts w:ascii="Times New Roman" w:hAnsi="Times New Roman"/>
          <w:sz w:val="28"/>
          <w:szCs w:val="28"/>
        </w:rPr>
        <w:t xml:space="preserve"> педагогический работник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принимался на работу с нагрузкой меньше ставки. Для таких педагогических работников учебная нагрузка не может быть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новлена ниже того количества часов, которые он имел при  поступлении на работу. Педагогический работник по соглашению с администрацией может уменьшить объём  учебной нагрузки, который ему предлагает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ция, в том числе и ниже ставки </w:t>
      </w:r>
      <w:r>
        <w:rPr>
          <w:rFonts w:ascii="Times New Roman" w:hAnsi="Times New Roman"/>
          <w:sz w:val="28"/>
          <w:szCs w:val="28"/>
          <w:lang w:val="en-US"/>
        </w:rPr>
        <w:t>t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Первоначально оговоренный в трудовом договоре объём учебной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грузки может быть изменён сторонами, что должно найти отражение в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довом договоре.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Уменьшение или увеличение учебной нагрузки педагогического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ботника в течение учебного года по сравнению с той, которая была </w:t>
      </w:r>
      <w:proofErr w:type="gramStart"/>
      <w:r>
        <w:rPr>
          <w:rFonts w:ascii="Times New Roman" w:hAnsi="Times New Roman"/>
          <w:sz w:val="28"/>
          <w:szCs w:val="28"/>
        </w:rPr>
        <w:t>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лена Тарификационным списком в начале учебного года возможны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либо по взаимному согласию сторон, либо по инициативе администрации в случае уменьшения количества часов по учебным планам и программам,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кращения количества классов (групп). Уменьшение учебной нагрузки в таких </w:t>
      </w:r>
      <w:r>
        <w:rPr>
          <w:rFonts w:ascii="Times New Roman" w:hAnsi="Times New Roman"/>
          <w:sz w:val="28"/>
          <w:szCs w:val="28"/>
        </w:rPr>
        <w:lastRenderedPageBreak/>
        <w:t xml:space="preserve">случаях следует рассматривать как изменение в организации производства и труда,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допускается существенное изменение условий труда. Об указанных изменениях работник должен быть пос</w:t>
      </w:r>
      <w:r w:rsidR="00BF43F3">
        <w:rPr>
          <w:rFonts w:ascii="Times New Roman" w:hAnsi="Times New Roman"/>
          <w:sz w:val="28"/>
          <w:szCs w:val="28"/>
        </w:rPr>
        <w:t xml:space="preserve">тавлен в известность не </w:t>
      </w:r>
      <w:proofErr w:type="gramStart"/>
      <w:r w:rsidR="00BF43F3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два месяца. Если работник не согласен на продолжение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 в новых условиях, то трудовой договор прекращается.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 Для изменения учебной нагрузки по инициативе администрации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гласие работника не требуется в случаях: </w:t>
      </w:r>
    </w:p>
    <w:p w:rsidR="009C271B" w:rsidRDefault="009C271B" w:rsidP="009C27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временного перевода на другую работу в связи с производственной необходимостью, </w:t>
      </w:r>
    </w:p>
    <w:p w:rsidR="009C271B" w:rsidRDefault="009C271B" w:rsidP="009C27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простоя, когда работники могут переводиться с учётом их специал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ности и квалификации на другую работу на срок до одного месяца как внутри </w:t>
      </w:r>
      <w:r w:rsidR="00CC196E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, так и за его пределами, </w:t>
      </w:r>
    </w:p>
    <w:p w:rsidR="009C271B" w:rsidRDefault="009C271B" w:rsidP="009C27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восстановления на работе учителя, ранее выполнявшего эту учебную нагрузку, </w:t>
      </w:r>
    </w:p>
    <w:p w:rsidR="009C271B" w:rsidRDefault="009C271B" w:rsidP="009C27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возвращения на работу работника, прервавшего отпуск по уходу за ребёнком до достижения им возраста трёх лет, или после окончания этого отпуска.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5.4.5. Учебная нагрузка </w:t>
      </w:r>
      <w:proofErr w:type="spellStart"/>
      <w:r>
        <w:rPr>
          <w:rFonts w:ascii="Times New Roman" w:hAnsi="Times New Roman"/>
          <w:sz w:val="28"/>
          <w:szCs w:val="28"/>
        </w:rPr>
        <w:t>педработникам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на новый учебный год устанавл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вается администрацией </w:t>
      </w:r>
      <w:r w:rsidR="00CC196E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по согласованию с выборным профсоюзным органом до ухода работников в отпуск, но не позднее 1 июля.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5.4.6. При проведении тарификации учителей на начало нового учебно</w:t>
      </w:r>
      <w:r w:rsidR="00CC196E">
        <w:rPr>
          <w:rFonts w:ascii="Times New Roman" w:hAnsi="Times New Roman"/>
          <w:sz w:val="28"/>
          <w:szCs w:val="28"/>
        </w:rPr>
        <w:t xml:space="preserve">го года объем учебной нагрузки </w:t>
      </w:r>
      <w:r>
        <w:rPr>
          <w:rFonts w:ascii="Times New Roman" w:hAnsi="Times New Roman"/>
          <w:sz w:val="28"/>
          <w:szCs w:val="28"/>
        </w:rPr>
        <w:t>каждого педагогического работника устанавл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вается Тарификационным списком.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5.4.7. При установлении нагрузки на новый учебный год следует иметь в виду, что, как правило:</w:t>
      </w:r>
    </w:p>
    <w:p w:rsidR="009C271B" w:rsidRDefault="009C271B" w:rsidP="009C271B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педагогических работников должна сохраняться преемственность классов (групп) и объём учебной нагрузки;</w:t>
      </w:r>
    </w:p>
    <w:p w:rsidR="009C271B" w:rsidRDefault="009C271B" w:rsidP="009C271B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учебной нагрузки должен быть стабильным на протяжении всего учебного года, за исключением случаев, предусмотренных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коном.</w:t>
      </w:r>
    </w:p>
    <w:p w:rsidR="009C271B" w:rsidRDefault="00CC196E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Учебное время учителей </w:t>
      </w:r>
      <w:r w:rsidR="009C271B">
        <w:rPr>
          <w:rFonts w:ascii="Times New Roman" w:hAnsi="Times New Roman"/>
          <w:sz w:val="28"/>
          <w:szCs w:val="28"/>
        </w:rPr>
        <w:t xml:space="preserve">определяется </w:t>
      </w:r>
      <w:r>
        <w:rPr>
          <w:rFonts w:ascii="Times New Roman" w:hAnsi="Times New Roman"/>
          <w:sz w:val="28"/>
          <w:szCs w:val="28"/>
        </w:rPr>
        <w:t>расписанием уроков</w:t>
      </w:r>
      <w:r w:rsidR="009C271B">
        <w:rPr>
          <w:rFonts w:ascii="Times New Roman" w:hAnsi="Times New Roman"/>
          <w:sz w:val="28"/>
          <w:szCs w:val="28"/>
        </w:rPr>
        <w:t xml:space="preserve"> и графиком р</w:t>
      </w:r>
      <w:r>
        <w:rPr>
          <w:rFonts w:ascii="Times New Roman" w:hAnsi="Times New Roman"/>
          <w:sz w:val="28"/>
          <w:szCs w:val="28"/>
        </w:rPr>
        <w:t>аботы в каникулярное время</w:t>
      </w:r>
      <w:r w:rsidR="009C271B">
        <w:rPr>
          <w:rFonts w:ascii="Times New Roman" w:hAnsi="Times New Roman"/>
          <w:sz w:val="28"/>
          <w:szCs w:val="28"/>
        </w:rPr>
        <w:t>. Расписание, уроков составляется и утвержд</w:t>
      </w:r>
      <w:r w:rsidR="009C271B">
        <w:rPr>
          <w:rFonts w:ascii="Times New Roman" w:hAnsi="Times New Roman"/>
          <w:sz w:val="28"/>
          <w:szCs w:val="28"/>
        </w:rPr>
        <w:t>а</w:t>
      </w:r>
      <w:r w:rsidR="009C271B">
        <w:rPr>
          <w:rFonts w:ascii="Times New Roman" w:hAnsi="Times New Roman"/>
          <w:sz w:val="28"/>
          <w:szCs w:val="28"/>
        </w:rPr>
        <w:t>ется администрацией по согласованию профсоюзного комитета с учётом обеспечения педагогической целесообразности, соблюдения санитарно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9C27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C271B">
        <w:rPr>
          <w:rFonts w:ascii="Times New Roman" w:hAnsi="Times New Roman"/>
          <w:sz w:val="28"/>
          <w:szCs w:val="28"/>
        </w:rPr>
        <w:t>г</w:t>
      </w:r>
      <w:r w:rsidR="009C271B">
        <w:rPr>
          <w:rFonts w:ascii="Times New Roman" w:hAnsi="Times New Roman"/>
          <w:sz w:val="28"/>
          <w:szCs w:val="28"/>
        </w:rPr>
        <w:t>и</w:t>
      </w:r>
      <w:r w:rsidR="009C271B">
        <w:rPr>
          <w:rFonts w:ascii="Times New Roman" w:hAnsi="Times New Roman"/>
          <w:sz w:val="28"/>
          <w:szCs w:val="28"/>
        </w:rPr>
        <w:t>гиенических норм и правил и максимальной экономии времени учителей и воспитателей.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 Педагогическим работникам там, где </w:t>
      </w:r>
      <w:proofErr w:type="gramStart"/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возможно, предусматрив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один свободный день в неделю для методической работы и повышения квалификации (так называемый методический день).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5.5.2. Часы, свободные от уроков, дежурств, участия во внеурочных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приятиях, предусмотренных планом </w:t>
      </w:r>
      <w:r w:rsidR="00BF43F3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(заседания педагогического или методического советов, родительские собрания и т.д.) учителя и воспитатели вправе использовать по своему усмотрению.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Ставка заработной платы учителю устанавливается исходя из затрат рабочего времени в астрономических часах, включающих и перемены.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5.7. Продолжительность рабочего обслуживающего персонала устанавл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вается графиком сменности, составляемого на месяц, с обязательным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ждением директором и по согласованию с профсоюзным комитетом.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В графике указываются часы работы и перерыва для приёма пищи. Графики вывешиваются в доступном месте.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 Для отдельных категорий работников может быть установлен су</w:t>
      </w:r>
      <w:r>
        <w:rPr>
          <w:rFonts w:ascii="Times New Roman" w:hAnsi="Times New Roman"/>
          <w:sz w:val="28"/>
          <w:szCs w:val="28"/>
        </w:rPr>
        <w:t>м</w:t>
      </w:r>
      <w:r w:rsidR="00CC196E">
        <w:rPr>
          <w:rFonts w:ascii="Times New Roman" w:hAnsi="Times New Roman"/>
          <w:sz w:val="28"/>
          <w:szCs w:val="28"/>
        </w:rPr>
        <w:t>мированный учёт</w:t>
      </w:r>
      <w:r>
        <w:rPr>
          <w:rFonts w:ascii="Times New Roman" w:hAnsi="Times New Roman"/>
          <w:sz w:val="28"/>
          <w:szCs w:val="28"/>
        </w:rPr>
        <w:t xml:space="preserve"> рабочего времени.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5.7.3. Работники </w:t>
      </w:r>
      <w:r w:rsidR="00BF43F3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, для которых установлен суммированный учёт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боче</w:t>
      </w:r>
      <w:r w:rsidR="00CC196E">
        <w:rPr>
          <w:rFonts w:ascii="Times New Roman" w:hAnsi="Times New Roman"/>
          <w:sz w:val="28"/>
          <w:szCs w:val="28"/>
        </w:rPr>
        <w:t xml:space="preserve">го </w:t>
      </w:r>
      <w:proofErr w:type="gramStart"/>
      <w:r w:rsidR="00CC196E">
        <w:rPr>
          <w:rFonts w:ascii="Times New Roman" w:hAnsi="Times New Roman"/>
          <w:sz w:val="28"/>
          <w:szCs w:val="28"/>
        </w:rPr>
        <w:t>времени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привлекаются к работе в общеустановленные выходные и праздничные дни. Время этой работы включается в месячную норму рабоч</w:t>
      </w:r>
      <w:r>
        <w:rPr>
          <w:rFonts w:ascii="Times New Roman" w:hAnsi="Times New Roman"/>
          <w:sz w:val="28"/>
          <w:szCs w:val="28"/>
        </w:rPr>
        <w:t>е</w:t>
      </w:r>
      <w:r w:rsidR="00CC196E">
        <w:rPr>
          <w:rFonts w:ascii="Times New Roman" w:hAnsi="Times New Roman"/>
          <w:sz w:val="28"/>
          <w:szCs w:val="28"/>
        </w:rPr>
        <w:t xml:space="preserve">го времени. Выходные </w:t>
      </w:r>
      <w:r>
        <w:rPr>
          <w:rFonts w:ascii="Times New Roman" w:hAnsi="Times New Roman"/>
          <w:sz w:val="28"/>
          <w:szCs w:val="28"/>
        </w:rPr>
        <w:t>дни для них предусматрива</w:t>
      </w:r>
      <w:r w:rsidR="00CC196E">
        <w:rPr>
          <w:rFonts w:ascii="Times New Roman" w:hAnsi="Times New Roman"/>
          <w:sz w:val="28"/>
          <w:szCs w:val="28"/>
        </w:rPr>
        <w:t xml:space="preserve">ются </w:t>
      </w:r>
      <w:r>
        <w:rPr>
          <w:rFonts w:ascii="Times New Roman" w:hAnsi="Times New Roman"/>
          <w:sz w:val="28"/>
          <w:szCs w:val="28"/>
        </w:rPr>
        <w:t>графиком работы. Оплата работы в праздничный день производится в указанном случае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мере одинарной часовой или дневной ставки сверх месячного оклада (ста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ки). Работнику, работавшему в праздничный день, предоставляется другой день отдыха.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5.7.4. Работникам </w:t>
      </w:r>
      <w:r w:rsidR="00BF43F3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запрещается оставлять работу до </w:t>
      </w:r>
      <w:proofErr w:type="gramStart"/>
      <w:r>
        <w:rPr>
          <w:rFonts w:ascii="Times New Roman" w:hAnsi="Times New Roman"/>
          <w:sz w:val="28"/>
          <w:szCs w:val="28"/>
        </w:rPr>
        <w:t>прихода</w:t>
      </w:r>
      <w:proofErr w:type="gramEnd"/>
      <w:r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няющего работника. В случае неявки </w:t>
      </w:r>
      <w:proofErr w:type="gramStart"/>
      <w:r>
        <w:rPr>
          <w:rFonts w:ascii="Times New Roman" w:hAnsi="Times New Roman"/>
          <w:sz w:val="28"/>
          <w:szCs w:val="28"/>
        </w:rPr>
        <w:t>сменяющего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работник заявляет об этом администрации.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Администрация </w:t>
      </w:r>
      <w:r w:rsidR="00BF43F3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привлекает педагогических работников к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журству по школе. График дежурств утверждается директором по согласов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 с профкомом и вывешивается в учительской. Дежурство должно нач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наться не ранее чем за 20 минут до начала уроков </w:t>
      </w:r>
      <w:proofErr w:type="spellStart"/>
      <w:r>
        <w:rPr>
          <w:rFonts w:ascii="Times New Roman" w:hAnsi="Times New Roman"/>
          <w:sz w:val="28"/>
          <w:szCs w:val="28"/>
        </w:rPr>
        <w:t>педработника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продо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жаться не более 20 минут после их окончания.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Время каникул и иных дней, когда уроки не проводятся, не совпада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щее с очередным отпуском, является рабочим временем работников. В эти периоды все </w:t>
      </w:r>
      <w:proofErr w:type="spellStart"/>
      <w:r>
        <w:rPr>
          <w:rFonts w:ascii="Times New Roman" w:hAnsi="Times New Roman"/>
          <w:sz w:val="28"/>
          <w:szCs w:val="28"/>
        </w:rPr>
        <w:t>педработники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привлекаются администрацией </w:t>
      </w:r>
      <w:r w:rsidR="00BF43F3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к работе в пределах времени, не превышающего их учебной нагрузки до начала кан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кул. График работы в каникулы утверждается директором. Время работы в период каникул не считается простоем.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В каникулярное время обслуживающий персонал привлекается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полнению хозяйственных работ, не требующих специальных знаний (мелкий ремонт, работа на территории, охрана </w:t>
      </w:r>
      <w:r w:rsidR="00BF43F3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и т.д.) в пределах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им рабочего времени с сохранением заработной платы.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Для всех работников в каникулярный период может быть установлен суммированный учёт рабочего времени в пределах недели или месяца.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Оплачиваемые отпуска предоставляются в летнее время, за исключ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случаев, предусмотренных законодательством. График отпусков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ставляется на каждый календарный год не позднее 17 декабря предыдущего года и доводится до сведения всех работников. Разделение отпуска,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тавление отпуска по частям, перенос отпуска полностью или частично на другой год, а также отзыв из отпуска допускается только с согласия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Педагогическим работникам запрещается:</w:t>
      </w:r>
    </w:p>
    <w:p w:rsidR="009C271B" w:rsidRDefault="009C271B" w:rsidP="009C271B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изменять по своему усмотрению расписание уроков (занятий) и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фик работы; отменять, изменять продолжительность уроков (зан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lastRenderedPageBreak/>
        <w:t xml:space="preserve">тий) и перемен между ними; удалять обучаемых с уроков (занятий); курить в помещении </w:t>
      </w:r>
      <w:r w:rsidR="00BF43F3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C271B" w:rsidRDefault="009C271B" w:rsidP="009C271B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5.14.3апрещается:</w:t>
      </w:r>
    </w:p>
    <w:p w:rsidR="009C271B" w:rsidRDefault="009C271B" w:rsidP="009C271B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отвлекать </w:t>
      </w:r>
      <w:proofErr w:type="spellStart"/>
      <w:r>
        <w:rPr>
          <w:rFonts w:ascii="Times New Roman" w:hAnsi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учебное и воспитательское время от их непосредственной работы  для выполнения разного рода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 и поручений, не связанных с производственной деятельностью;</w:t>
      </w:r>
    </w:p>
    <w:p w:rsidR="009C271B" w:rsidRDefault="009C271B" w:rsidP="009C271B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присутствие на уроках (занятиях) посторонних лиц без разрешения администрации </w:t>
      </w:r>
      <w:r w:rsidR="00BF43F3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;</w:t>
      </w:r>
    </w:p>
    <w:p w:rsidR="009C271B" w:rsidRDefault="009C271B" w:rsidP="009C271B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входить в класс (группу) после начала урока (занятия). Таким правом в исключительных случаях пользуются только представители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и медицинские работники;</w:t>
      </w:r>
    </w:p>
    <w:p w:rsidR="009C271B" w:rsidRDefault="009C271B" w:rsidP="009C271B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педагогическим работникам замечания по поводу их работы во время проведения уроков (занятий) и в присутствии обучающихся</w:t>
      </w:r>
    </w:p>
    <w:p w:rsidR="009C271B" w:rsidRDefault="009C271B" w:rsidP="009C271B">
      <w:pPr>
        <w:jc w:val="both"/>
        <w:rPr>
          <w:rFonts w:ascii="Times New Roman" w:hAnsi="Times New Roman"/>
          <w:sz w:val="28"/>
          <w:szCs w:val="28"/>
        </w:rPr>
      </w:pPr>
    </w:p>
    <w:p w:rsidR="009C271B" w:rsidRDefault="009C271B" w:rsidP="009C27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Поощрения за успехи в работе.</w:t>
      </w:r>
    </w:p>
    <w:p w:rsidR="00782882" w:rsidRPr="00CC196E" w:rsidRDefault="00782882" w:rsidP="009C271B">
      <w:pPr>
        <w:jc w:val="center"/>
        <w:rPr>
          <w:rFonts w:ascii="Times New Roman" w:hAnsi="Times New Roman"/>
          <w:sz w:val="28"/>
          <w:szCs w:val="28"/>
        </w:rPr>
      </w:pP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За добросовестный труд, образцовое выполнение трудовых обязанн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стей, успехи в обучении и воспитании </w:t>
      </w:r>
      <w:r w:rsidR="00BF43F3">
        <w:rPr>
          <w:rFonts w:ascii="Times New Roman" w:hAnsi="Times New Roman"/>
          <w:sz w:val="28"/>
          <w:szCs w:val="28"/>
        </w:rPr>
        <w:t>учащихся Школы</w:t>
      </w:r>
      <w:r>
        <w:rPr>
          <w:rFonts w:ascii="Times New Roman" w:hAnsi="Times New Roman"/>
          <w:sz w:val="28"/>
          <w:szCs w:val="28"/>
        </w:rPr>
        <w:t xml:space="preserve">, новаторство в труде и другие достижения в работе применяются следующие формы поощрения работника: </w:t>
      </w:r>
    </w:p>
    <w:p w:rsidR="009C271B" w:rsidRDefault="009C271B" w:rsidP="009C271B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благодарности;</w:t>
      </w:r>
    </w:p>
    <w:p w:rsidR="009C271B" w:rsidRDefault="009C271B" w:rsidP="009C271B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премии;</w:t>
      </w:r>
    </w:p>
    <w:p w:rsidR="009C271B" w:rsidRDefault="009C271B" w:rsidP="009C271B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ценным подарком;</w:t>
      </w:r>
    </w:p>
    <w:p w:rsidR="009C271B" w:rsidRDefault="009C271B" w:rsidP="009C271B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почётной грамотой.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Поощрения применяются администрацией по согласованию с профк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мом Учреждения.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Поощрения объявляются в приказе по </w:t>
      </w:r>
      <w:r w:rsidR="00BF43F3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>, доводятся до сведения коллектива и заносятся в трудовую книжку.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За особые трудовые заслуги работники предоставляются в вышесто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щие органы к поощрению, к награждению орденами, медалями, почётными грамотами, нагрудными знаками и к присвоению почётных званий.</w:t>
      </w:r>
    </w:p>
    <w:p w:rsidR="009C271B" w:rsidRDefault="009C271B" w:rsidP="009C271B">
      <w:pPr>
        <w:jc w:val="both"/>
        <w:rPr>
          <w:rFonts w:ascii="Times New Roman" w:hAnsi="Times New Roman"/>
          <w:sz w:val="28"/>
          <w:szCs w:val="28"/>
        </w:rPr>
      </w:pPr>
    </w:p>
    <w:p w:rsidR="009C271B" w:rsidRDefault="009C271B" w:rsidP="009C27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Трудовая дисциплина.</w:t>
      </w:r>
    </w:p>
    <w:p w:rsidR="00782882" w:rsidRPr="00BF43F3" w:rsidRDefault="00782882" w:rsidP="009C271B">
      <w:pPr>
        <w:jc w:val="center"/>
        <w:rPr>
          <w:rFonts w:ascii="Times New Roman" w:hAnsi="Times New Roman"/>
          <w:sz w:val="28"/>
          <w:szCs w:val="28"/>
        </w:rPr>
      </w:pP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Работники Учреждения обязаны подчиняться администрации,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нять её указания, связанные с трудовой деятельностью, а также приказы и предписания, доводимые с помощью служебных инструкций или объявл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Работники, независимо от должностного положения, обязаны проя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лять взаимную вежливость, уважение, терпимость, соблюдать служебную дисциплину, профессиональную этику.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За нарушение трудовой дисциплины, т.е. неисполнение или ненадл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жащее исполнение по вине работника возложенных на него обязанностей, администрация вправе применять следующие административные взыскания:</w:t>
      </w:r>
    </w:p>
    <w:p w:rsidR="009C271B" w:rsidRDefault="009C271B" w:rsidP="009C271B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замечание; </w:t>
      </w:r>
    </w:p>
    <w:p w:rsidR="009C271B" w:rsidRDefault="009C271B" w:rsidP="009C271B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выговор;</w:t>
      </w:r>
    </w:p>
    <w:p w:rsidR="009C271B" w:rsidRDefault="009C271B" w:rsidP="009C271B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увольнение.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Основанием для увольнения </w:t>
      </w:r>
      <w:proofErr w:type="spellStart"/>
      <w:r>
        <w:rPr>
          <w:rFonts w:ascii="Times New Roman" w:hAnsi="Times New Roman"/>
          <w:sz w:val="28"/>
          <w:szCs w:val="28"/>
        </w:rPr>
        <w:t>педработника</w:t>
      </w:r>
      <w:proofErr w:type="spellEnd"/>
      <w:r>
        <w:rPr>
          <w:rFonts w:ascii="Times New Roman" w:hAnsi="Times New Roman"/>
          <w:sz w:val="28"/>
          <w:szCs w:val="28"/>
        </w:rPr>
        <w:t>, кроме оснований,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смотренных трудовым законодательством в соответствии с Законом «Об о</w:t>
      </w:r>
      <w:r>
        <w:rPr>
          <w:rFonts w:ascii="Times New Roman" w:hAnsi="Times New Roman"/>
          <w:sz w:val="28"/>
          <w:szCs w:val="28"/>
        </w:rPr>
        <w:t>б</w:t>
      </w:r>
      <w:r w:rsidR="00BF43F3">
        <w:rPr>
          <w:rFonts w:ascii="Times New Roman" w:hAnsi="Times New Roman"/>
          <w:sz w:val="28"/>
          <w:szCs w:val="28"/>
        </w:rPr>
        <w:t xml:space="preserve">разовании» может </w:t>
      </w:r>
      <w:r>
        <w:rPr>
          <w:rFonts w:ascii="Times New Roman" w:hAnsi="Times New Roman"/>
          <w:sz w:val="28"/>
          <w:szCs w:val="28"/>
        </w:rPr>
        <w:t>служить следующее:</w:t>
      </w:r>
    </w:p>
    <w:p w:rsidR="009C271B" w:rsidRDefault="009C271B" w:rsidP="009C271B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повторное в течение года грубое нарушение Устава Учреждения;</w:t>
      </w:r>
    </w:p>
    <w:p w:rsidR="009C271B" w:rsidRDefault="009C271B" w:rsidP="009C271B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применение, в том числе и однократное, методов воспитания,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занных с физическим или (и) психическим насилием над личностью обучающегося. </w:t>
      </w:r>
      <w:proofErr w:type="gramEnd"/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Администрация </w:t>
      </w:r>
      <w:r w:rsidR="00BF43F3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имеет право вместо применения дисципл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нарного взыскания передать вопрос о нарушении трудовой дисциплины на рассмотрение трудового коллектива.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За один дисциплинарный проступок может быть применено только одно дисциплинарное взыскание.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Применение мер дисциплинарного взыскания, не предусмотренного законом, запрещается.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 Взыскание должно быть наложено администрацией </w:t>
      </w:r>
      <w:r w:rsidR="00BF43F3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его Уставом.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7.8.1. Работники, избранные в состав профсоюзных органов, не могут быть подвергнуты дисциплинарному взысканию без предварительного согласия профсоюзного органа, членами которого они являются.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7.8.2. Представители профсоюзов, их объединений, органов общественной самодеятельности, участвующих в коллективных переговорах, в период их ведения не </w:t>
      </w:r>
      <w:proofErr w:type="gramStart"/>
      <w:r>
        <w:rPr>
          <w:rFonts w:ascii="Times New Roman" w:hAnsi="Times New Roman"/>
          <w:sz w:val="28"/>
          <w:szCs w:val="28"/>
        </w:rPr>
        <w:t>могут  без  предварительного  согласия уполномочившего их на представительство органа подвергнуты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дисциплинарному взысканию.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 Дисциплинарное взыскание должно быть наложено в пределах сроков, установленных законом.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7.9.1. Дисциплинарное взыскание применяется непосредственно за обн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ружением поступка, но не позднее одного месяца со дня его обнаружения, не считая времени болезни работника или (и) пребывания его в отпуске. Вз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скание не может быть применено позднее 6 месяцев со дня совершения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ступка. В указанные сроки не включается время производства уголовного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7.9.2. Дисциплинарное расследование нарушений работником </w:t>
      </w:r>
      <w:r w:rsidR="00BF43F3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норм профессионального поведения и (или) Устава </w:t>
      </w:r>
      <w:r w:rsidR="00BF43F3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может быть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ведено только по поступившей на него жалобе, поданной в письменной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ме, копия которого должна быть предоставлена данному работнику. Ход дисциплинарного расследования и принятые по его результатам решения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гут быть переданы гласности только с согласия этого педагогического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ника, за исключением случаев, ведущих к запрещению заниматься  педагог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 медицинской деятельностью, или при необходимости защиты интер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сов воспитанников или</w:t>
      </w:r>
      <w:r w:rsidR="00BF4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(и) других работников.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7.9.3.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нарного взыскания.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7.10. Мера дисциплинарного взыскания определяется с учётом тяжести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вершенного проступка, обстоятель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и которых он совершён, предшес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вующей работы и поведения работника и объявляется в соответствии с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довым законодательством.</w:t>
      </w:r>
    </w:p>
    <w:p w:rsidR="009C271B" w:rsidRPr="00BF43F3" w:rsidRDefault="009C271B" w:rsidP="009C271B">
      <w:pPr>
        <w:jc w:val="both"/>
        <w:rPr>
          <w:rFonts w:ascii="Times New Roman" w:hAnsi="Times New Roman"/>
          <w:sz w:val="28"/>
          <w:szCs w:val="28"/>
        </w:rPr>
      </w:pPr>
    </w:p>
    <w:p w:rsidR="009C271B" w:rsidRDefault="009C271B" w:rsidP="009C27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Техника безопасности и производственная санитария.</w:t>
      </w:r>
    </w:p>
    <w:p w:rsidR="00782882" w:rsidRPr="00BF43F3" w:rsidRDefault="00782882" w:rsidP="009C271B">
      <w:pPr>
        <w:jc w:val="center"/>
        <w:rPr>
          <w:rFonts w:ascii="Times New Roman" w:hAnsi="Times New Roman"/>
          <w:sz w:val="28"/>
          <w:szCs w:val="28"/>
        </w:rPr>
      </w:pP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Каждый работник обязан соблюдать требования по технике безопасн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и производственной санитарии, предусмотренные действующим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дательством и нормативными актами, а также выполнять указания органов Федеральной инспекции труда (</w:t>
      </w:r>
      <w:proofErr w:type="spellStart"/>
      <w:r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>
        <w:rPr>
          <w:rFonts w:ascii="Times New Roman" w:hAnsi="Times New Roman"/>
          <w:sz w:val="28"/>
          <w:szCs w:val="28"/>
        </w:rPr>
        <w:t>), предписания органов трудовой инспекции профсоюзов и представителей совместных комиссий по охране труда.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Администрация </w:t>
      </w:r>
      <w:r w:rsidR="00BF43F3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при обеспечении мер по охране труда должна руководствоваться действующими законодательными и нормативными акт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Все работники </w:t>
      </w:r>
      <w:r w:rsidR="00BF43F3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обязаны проходить обучение, инструктаж,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верку знаний правил, норм и инструкций по охране труда и технике безопа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ности в порядки и сроки, которые установлены для определённых видов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 и профессий.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В целях предупреждения несчастных случаев и профессиональных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болеваний должны строго выполняться общие и специальные предписания по технике безопасности, охране жизни и здоровья детей, действующие в Учреждении; их нарушение влечёт за собой применение дисциплинарных мер взыскания, предусмотренных в главе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Служебные инструкции должны содержать предписания всякий раз, когда необходимо дополнить указанные выше общие предписания, прим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няемые во всех случаях.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Администрация обязана пополнять предписания по технике безопа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ности, относящиеся к работе, выполняемой подчинёнными лицами, контр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лировать реализацию таких предписаний.</w:t>
      </w:r>
    </w:p>
    <w:p w:rsidR="009C271B" w:rsidRDefault="009C271B" w:rsidP="009C27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8.7. Руководители </w:t>
      </w:r>
      <w:r w:rsidR="00BF43F3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, виновные в нарушении законодательства и иных нормативных актов по охране труда, в невыполнении обязательств по коллективным договорам и соглашениям, либо препятствующие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proofErr w:type="spellStart"/>
      <w:r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>
        <w:rPr>
          <w:rFonts w:ascii="Times New Roman" w:hAnsi="Times New Roman"/>
          <w:sz w:val="28"/>
          <w:szCs w:val="28"/>
        </w:rPr>
        <w:t>, профсоюзов или представителей иных органов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ственного контроля, привлекаются к административной, дисциплинарной или уголовной ответственности в порядке, установленном законодательным актами Российской Федерации.</w:t>
      </w:r>
    </w:p>
    <w:p w:rsidR="00697E1A" w:rsidRDefault="00697E1A"/>
    <w:sectPr w:rsidR="00697E1A" w:rsidSect="0029536E">
      <w:footerReference w:type="defaul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E9" w:rsidRDefault="004123E9" w:rsidP="00CC196E">
      <w:r>
        <w:separator/>
      </w:r>
    </w:p>
  </w:endnote>
  <w:endnote w:type="continuationSeparator" w:id="0">
    <w:p w:rsidR="004123E9" w:rsidRDefault="004123E9" w:rsidP="00CC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6235"/>
      <w:docPartObj>
        <w:docPartGallery w:val="Page Numbers (Bottom of Page)"/>
        <w:docPartUnique/>
      </w:docPartObj>
    </w:sdtPr>
    <w:sdtContent>
      <w:p w:rsidR="00C63363" w:rsidRDefault="00C63363">
        <w:pPr>
          <w:pStyle w:val="a5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CC196E" w:rsidRDefault="00CC19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E9" w:rsidRDefault="004123E9" w:rsidP="00CC196E">
      <w:r>
        <w:separator/>
      </w:r>
    </w:p>
  </w:footnote>
  <w:footnote w:type="continuationSeparator" w:id="0">
    <w:p w:rsidR="004123E9" w:rsidRDefault="004123E9" w:rsidP="00CC1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0E3"/>
    <w:multiLevelType w:val="hybridMultilevel"/>
    <w:tmpl w:val="9704EAEE"/>
    <w:lvl w:ilvl="0" w:tplc="616271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E5DBA"/>
    <w:multiLevelType w:val="hybridMultilevel"/>
    <w:tmpl w:val="1150675A"/>
    <w:lvl w:ilvl="0" w:tplc="61627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BE0AFC"/>
    <w:multiLevelType w:val="hybridMultilevel"/>
    <w:tmpl w:val="3AB82C6C"/>
    <w:lvl w:ilvl="0" w:tplc="616271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C25A79"/>
    <w:multiLevelType w:val="hybridMultilevel"/>
    <w:tmpl w:val="60C011CC"/>
    <w:lvl w:ilvl="0" w:tplc="616271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EF14D5"/>
    <w:multiLevelType w:val="hybridMultilevel"/>
    <w:tmpl w:val="C42ED0E8"/>
    <w:lvl w:ilvl="0" w:tplc="61627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5C5A87"/>
    <w:multiLevelType w:val="hybridMultilevel"/>
    <w:tmpl w:val="87D6BFC8"/>
    <w:lvl w:ilvl="0" w:tplc="61627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4D0117"/>
    <w:multiLevelType w:val="hybridMultilevel"/>
    <w:tmpl w:val="DCBA6D22"/>
    <w:lvl w:ilvl="0" w:tplc="61627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4D29B1"/>
    <w:multiLevelType w:val="hybridMultilevel"/>
    <w:tmpl w:val="5F2219F8"/>
    <w:lvl w:ilvl="0" w:tplc="616271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E217BC"/>
    <w:multiLevelType w:val="hybridMultilevel"/>
    <w:tmpl w:val="768E9A9C"/>
    <w:lvl w:ilvl="0" w:tplc="616271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EC54E0"/>
    <w:multiLevelType w:val="hybridMultilevel"/>
    <w:tmpl w:val="074C3F40"/>
    <w:lvl w:ilvl="0" w:tplc="61627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850C44"/>
    <w:multiLevelType w:val="hybridMultilevel"/>
    <w:tmpl w:val="90D6F778"/>
    <w:lvl w:ilvl="0" w:tplc="616271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B73174"/>
    <w:multiLevelType w:val="hybridMultilevel"/>
    <w:tmpl w:val="EE526DCA"/>
    <w:lvl w:ilvl="0" w:tplc="616271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71B"/>
    <w:rsid w:val="00030A11"/>
    <w:rsid w:val="000822B0"/>
    <w:rsid w:val="00120829"/>
    <w:rsid w:val="00284427"/>
    <w:rsid w:val="0029536E"/>
    <w:rsid w:val="00320E40"/>
    <w:rsid w:val="004123E9"/>
    <w:rsid w:val="0065618B"/>
    <w:rsid w:val="00697E1A"/>
    <w:rsid w:val="00782882"/>
    <w:rsid w:val="009C271B"/>
    <w:rsid w:val="00AA78C3"/>
    <w:rsid w:val="00BF43F3"/>
    <w:rsid w:val="00C63363"/>
    <w:rsid w:val="00CC196E"/>
    <w:rsid w:val="00D05A18"/>
    <w:rsid w:val="00D72B04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96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1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9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</Company>
  <LinksUpToDate>false</LinksUpToDate>
  <CharactersWithSpaces>26337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директора</dc:creator>
  <cp:keywords/>
  <dc:description/>
  <cp:lastModifiedBy>директор</cp:lastModifiedBy>
  <cp:revision>9</cp:revision>
  <cp:lastPrinted>2015-11-12T05:23:00Z</cp:lastPrinted>
  <dcterms:created xsi:type="dcterms:W3CDTF">2012-08-08T09:44:00Z</dcterms:created>
  <dcterms:modified xsi:type="dcterms:W3CDTF">2017-02-15T13:47:00Z</dcterms:modified>
</cp:coreProperties>
</file>